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74B2" w14:textId="73601149" w:rsidR="00011945" w:rsidRPr="00C30C96" w:rsidRDefault="00C30C96" w:rsidP="00C30C96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C30C96">
        <w:rPr>
          <w:rFonts w:ascii="Verdana" w:hAnsi="Verdana"/>
          <w:b/>
          <w:bCs/>
          <w:sz w:val="20"/>
        </w:rPr>
        <w:t>ANEXO II</w:t>
      </w:r>
    </w:p>
    <w:p w14:paraId="22FD839E" w14:textId="77777777" w:rsidR="00011945" w:rsidRPr="00C30C96" w:rsidRDefault="00000000" w:rsidP="00C30C96">
      <w:pPr>
        <w:spacing w:line="276" w:lineRule="auto"/>
        <w:jc w:val="center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TERMO DE REFERÊNCIA</w:t>
      </w:r>
    </w:p>
    <w:p w14:paraId="72AF0BA7" w14:textId="77777777" w:rsidR="00011945" w:rsidRPr="00C30C96" w:rsidRDefault="00011945" w:rsidP="00C30C9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8ABFB13" w14:textId="77777777" w:rsidR="00011945" w:rsidRPr="00C30C96" w:rsidRDefault="00000000" w:rsidP="00C30C96">
      <w:pPr>
        <w:spacing w:line="276" w:lineRule="auto"/>
        <w:jc w:val="center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ÁGUA MINERAL 20 LITROS</w:t>
      </w:r>
    </w:p>
    <w:p w14:paraId="5A2B320E" w14:textId="77777777" w:rsidR="00011945" w:rsidRPr="00C30C96" w:rsidRDefault="00000000" w:rsidP="00C30C96">
      <w:pPr>
        <w:spacing w:line="276" w:lineRule="auto"/>
        <w:jc w:val="center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Processo Administrativo nº 008919/2024 de 17 de dezembro de 2024 – Secretaria Municipal de Educação</w:t>
      </w:r>
    </w:p>
    <w:p w14:paraId="462C39EC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A174FA4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1. OBJETO</w:t>
      </w:r>
    </w:p>
    <w:p w14:paraId="1B5732B4" w14:textId="7E3CE9A3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1.1. </w:t>
      </w:r>
      <w:bookmarkStart w:id="0" w:name="_Hlk189550897"/>
      <w:r w:rsidRPr="00C30C96">
        <w:rPr>
          <w:rFonts w:ascii="Verdana" w:hAnsi="Verdana" w:cs="Arial"/>
          <w:sz w:val="20"/>
        </w:rPr>
        <w:t>Aquisição de água mineral envasada em galão de 20 litros para atender a EMUEF Ladir da Penha, pertencente a Secretaria Municipal de Educação</w:t>
      </w:r>
      <w:r w:rsidR="00203D12">
        <w:rPr>
          <w:rFonts w:ascii="Verdana" w:hAnsi="Verdana" w:cs="Arial"/>
          <w:sz w:val="20"/>
        </w:rPr>
        <w:t>, deste município</w:t>
      </w:r>
      <w:bookmarkEnd w:id="0"/>
      <w:r w:rsidRPr="00C30C96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62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0"/>
        <w:gridCol w:w="3121"/>
        <w:gridCol w:w="1130"/>
        <w:gridCol w:w="1638"/>
        <w:gridCol w:w="1340"/>
        <w:gridCol w:w="1614"/>
      </w:tblGrid>
      <w:tr w:rsidR="00011945" w:rsidRPr="00C30C96" w14:paraId="2399803A" w14:textId="77777777" w:rsidTr="00203D12">
        <w:trPr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0DAFC" w14:textId="77777777" w:rsidR="00011945" w:rsidRPr="00C30C96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bookmarkStart w:id="1" w:name="_Hlk189549503"/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DED36" w14:textId="77777777" w:rsidR="00011945" w:rsidRPr="00C30C96" w:rsidRDefault="00000000" w:rsidP="00C30C9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1E73D" w14:textId="50E849CC" w:rsidR="00011945" w:rsidRPr="00C30C96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0F8F7" w14:textId="48DE20AC" w:rsidR="00011945" w:rsidRPr="00C30C96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BD221" w14:textId="1BFCD8A7" w:rsidR="00011945" w:rsidRPr="00C30C96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VLR UNIT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10E3" w14:textId="0B645322" w:rsidR="00011945" w:rsidRPr="00C30C96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VLR TOTAL</w:t>
            </w:r>
          </w:p>
        </w:tc>
      </w:tr>
      <w:tr w:rsidR="00011945" w:rsidRPr="00C30C96" w14:paraId="0AD916D5" w14:textId="77777777" w:rsidTr="00203D12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525D2" w14:textId="77777777" w:rsidR="00011945" w:rsidRPr="00C30C96" w:rsidRDefault="00000000" w:rsidP="00203D1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</w:tcPr>
          <w:p w14:paraId="40788862" w14:textId="77777777" w:rsidR="00011945" w:rsidRPr="00C30C96" w:rsidRDefault="00000000" w:rsidP="00C30C96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 w:cs="Arial"/>
                <w:sz w:val="20"/>
              </w:rPr>
              <w:t>Aquisição de entrega semanal de água mineral envasada em galão de 20 litros em atendimento a EMUEF Ladir da Penha, durante o ano letivo de 2025</w:t>
            </w:r>
          </w:p>
          <w:p w14:paraId="6B15000D" w14:textId="77777777" w:rsidR="00011945" w:rsidRPr="00C30C96" w:rsidRDefault="00000000" w:rsidP="00C30C96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30C96">
              <w:rPr>
                <w:rFonts w:ascii="Verdana" w:eastAsia="Calibri" w:hAnsi="Verdana" w:cs="Arial"/>
                <w:b/>
                <w:bCs/>
                <w:color w:val="000000"/>
                <w:sz w:val="20"/>
              </w:rPr>
              <w:t>Com entrega semanal de 8 a 12 galões diretamente na EMUEF Ladir da Penha, localizada aproximadamente a 12 quilômetros de São Gabriel da Palha.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721E2" w14:textId="77777777" w:rsidR="00011945" w:rsidRPr="00C30C96" w:rsidRDefault="00000000" w:rsidP="00203D1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1B51B7" w14:textId="77777777" w:rsidR="00011945" w:rsidRPr="00C30C96" w:rsidRDefault="00000000" w:rsidP="00203D1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color w:val="000000"/>
                <w:sz w:val="20"/>
              </w:rPr>
              <w:t>550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17F3A" w14:textId="384AD378" w:rsidR="00011945" w:rsidRPr="00C30C96" w:rsidRDefault="00000000" w:rsidP="00203D1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color w:val="000000"/>
                <w:sz w:val="20"/>
              </w:rPr>
              <w:t>R$ 20,00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2F4A" w14:textId="2BA6C7C6" w:rsidR="00011945" w:rsidRPr="00C30C96" w:rsidRDefault="00000000" w:rsidP="00203D1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color w:val="000000"/>
                <w:sz w:val="20"/>
              </w:rPr>
              <w:t>R$ 11.000,00</w:t>
            </w:r>
          </w:p>
        </w:tc>
      </w:tr>
      <w:tr w:rsidR="00011945" w:rsidRPr="00C30C96" w14:paraId="11D64ED4" w14:textId="77777777" w:rsidTr="00203D12">
        <w:trPr>
          <w:jc w:val="center"/>
        </w:trPr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B9EC" w14:textId="299F6296" w:rsidR="00011945" w:rsidRPr="00203D12" w:rsidRDefault="00000000" w:rsidP="00C30C9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C30C96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R$ 11.000,00 (onze mil reais)</w:t>
            </w:r>
          </w:p>
        </w:tc>
      </w:tr>
      <w:bookmarkEnd w:id="1"/>
    </w:tbl>
    <w:p w14:paraId="659AE86A" w14:textId="77777777" w:rsidR="00011945" w:rsidRPr="00C30C96" w:rsidRDefault="00011945" w:rsidP="00C30C96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2D31CB4" w14:textId="77777777" w:rsidR="00011945" w:rsidRPr="00C30C96" w:rsidRDefault="00000000" w:rsidP="00C30C96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/>
          <w:iCs/>
          <w:sz w:val="20"/>
          <w:szCs w:val="20"/>
        </w:rPr>
        <w:t>1.2</w:t>
      </w:r>
      <w:r w:rsidRPr="00C30C96">
        <w:rPr>
          <w:rFonts w:ascii="Verdana" w:hAnsi="Verdana"/>
          <w:b/>
          <w:bCs/>
          <w:iCs/>
          <w:sz w:val="20"/>
          <w:szCs w:val="20"/>
        </w:rPr>
        <w:t>.</w:t>
      </w:r>
      <w:r w:rsidRPr="00C30C96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7800D1F8" w14:textId="77777777" w:rsidR="00011945" w:rsidRPr="00C30C96" w:rsidRDefault="00000000" w:rsidP="00C30C96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/>
          <w:iCs/>
          <w:sz w:val="20"/>
          <w:szCs w:val="20"/>
        </w:rPr>
        <w:t xml:space="preserve">1.3. </w:t>
      </w:r>
      <w:r w:rsidRPr="00C30C96">
        <w:rPr>
          <w:rFonts w:ascii="Verdana" w:hAnsi="Verdana"/>
          <w:sz w:val="20"/>
          <w:szCs w:val="20"/>
        </w:rPr>
        <w:t xml:space="preserve">O prazo de vigência da </w:t>
      </w:r>
      <w:r w:rsidRPr="00C30C96">
        <w:rPr>
          <w:rFonts w:ascii="Verdana" w:eastAsia="Times New Roman" w:hAnsi="Verdana" w:cs="Times New Roman"/>
          <w:sz w:val="20"/>
          <w:szCs w:val="20"/>
        </w:rPr>
        <w:t>contratação</w:t>
      </w:r>
      <w:r w:rsidRPr="00C30C96">
        <w:rPr>
          <w:rFonts w:ascii="Verdana" w:hAnsi="Verdana"/>
          <w:sz w:val="20"/>
          <w:szCs w:val="20"/>
        </w:rPr>
        <w:t xml:space="preserve"> será de 12 (doze) meses, com início da entrega de acordo com o calendário escolar e solicitação da requerente, contados do(a) </w:t>
      </w:r>
      <w:r w:rsidRPr="00C30C96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C30C96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 e assinatura do contrato.</w:t>
      </w:r>
    </w:p>
    <w:p w14:paraId="52841A38" w14:textId="240E3A88" w:rsidR="00011945" w:rsidRPr="00C30C96" w:rsidRDefault="00000000" w:rsidP="00C30C96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C30C96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01</w:t>
      </w:r>
      <w:r w:rsidRPr="00C30C96">
        <w:rPr>
          <w:rFonts w:ascii="Verdana" w:eastAsia="SimSun" w:hAnsi="Verdana" w:cs="Arial"/>
          <w:sz w:val="20"/>
          <w:szCs w:val="20"/>
        </w:rPr>
        <w:t xml:space="preserve"> item, de preço total estimado orçado pela administração no valor</w:t>
      </w:r>
      <w:r w:rsidRPr="00C30C96">
        <w:rPr>
          <w:rFonts w:ascii="Verdana" w:eastAsia="Arial" w:hAnsi="Verdana" w:cs="Arial"/>
          <w:color w:val="000000"/>
          <w:sz w:val="20"/>
          <w:szCs w:val="20"/>
        </w:rPr>
        <w:t xml:space="preserve"> R$ 11.000,00 (onze mil reais)</w:t>
      </w:r>
      <w:r w:rsidRPr="00C30C96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  <w:r w:rsidRPr="00C30C96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C30C96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C30C96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2A16D73" w14:textId="77777777" w:rsidR="00011945" w:rsidRPr="00C30C96" w:rsidRDefault="00000000" w:rsidP="00C30C96">
      <w:pPr>
        <w:spacing w:line="276" w:lineRule="auto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5F0AE52" w14:textId="77777777" w:rsidR="00011945" w:rsidRPr="00C30C96" w:rsidRDefault="00000000" w:rsidP="00C30C96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Arial"/>
          <w:sz w:val="20"/>
          <w:szCs w:val="20"/>
        </w:rPr>
        <w:t>2.1. Aquisição, por meio de Dispensa de Licitação, em atendimento a EMUEF Ladir da Penha, considerando que a água da comunidade é considerada inapropriada para consumo;</w:t>
      </w:r>
    </w:p>
    <w:p w14:paraId="4D5C359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2.2 A entrega deverá ocorrer sem qualquer ônus adicional, bem como a descarga e todas as demais despesas provenientes da mesma.</w:t>
      </w:r>
    </w:p>
    <w:p w14:paraId="6580A55D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2.3 A Empresa vencedora garantirá a qualidade dos materiais obrigando-se a repor aquele que apresentar defeito ou for entregue em desacordo com o apresentado na proposta.</w:t>
      </w:r>
    </w:p>
    <w:p w14:paraId="1354D3E1" w14:textId="77777777" w:rsidR="00011945" w:rsidRPr="00C30C96" w:rsidRDefault="00000000" w:rsidP="00C30C96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eastAsia="Arial" w:hAnsi="Verdana"/>
          <w:sz w:val="20"/>
          <w:szCs w:val="20"/>
        </w:rPr>
        <w:t xml:space="preserve">2.4 </w:t>
      </w:r>
      <w:r w:rsidRPr="00C30C96">
        <w:rPr>
          <w:rFonts w:ascii="Verdana" w:hAnsi="Verdana"/>
          <w:sz w:val="20"/>
          <w:szCs w:val="20"/>
        </w:rPr>
        <w:t xml:space="preserve">A dispensa de licitação, em razão desse objeto, é a modalidade que atenderá, com eficiência, o pretendido, considerada a particularidade singular ao serviço a ser prestado. </w:t>
      </w:r>
    </w:p>
    <w:p w14:paraId="38511237" w14:textId="77777777" w:rsidR="00011945" w:rsidRPr="00C30C96" w:rsidRDefault="00011945" w:rsidP="00C30C96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93499A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 xml:space="preserve">3. DESCRIÇÃO DA SOLUÇÃO COMO UM TODO </w:t>
      </w:r>
    </w:p>
    <w:p w14:paraId="11F77510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3.1</w:t>
      </w:r>
      <w:r w:rsidRPr="00C30C96">
        <w:rPr>
          <w:rFonts w:ascii="Verdana" w:hAnsi="Verdana" w:cs="Arial"/>
          <w:b/>
          <w:sz w:val="20"/>
        </w:rPr>
        <w:t xml:space="preserve"> </w:t>
      </w:r>
      <w:r w:rsidRPr="00C30C96">
        <w:rPr>
          <w:rFonts w:ascii="Verdana" w:hAnsi="Verdana" w:cs="Arial"/>
          <w:sz w:val="20"/>
        </w:rPr>
        <w:t xml:space="preserve">A solução a ser adotada consiste na </w:t>
      </w:r>
      <w:r w:rsidRPr="00C30C96">
        <w:rPr>
          <w:rFonts w:ascii="Verdana" w:eastAsia="Arial" w:hAnsi="Verdana" w:cs="Arial"/>
          <w:sz w:val="20"/>
        </w:rPr>
        <w:t>contratação</w:t>
      </w:r>
      <w:r w:rsidRPr="00C30C96">
        <w:rPr>
          <w:rFonts w:ascii="Verdana" w:hAnsi="Verdana" w:cs="Arial"/>
          <w:sz w:val="20"/>
        </w:rPr>
        <w:t xml:space="preserve"> de empresa para fornecimento de água mineral envasada em galões de 20 litros, através de Dispensa de Licitação, para atendimento a EMUEF Ladir da Penha, para o ano letivo de 2025;</w:t>
      </w:r>
    </w:p>
    <w:p w14:paraId="5D528EA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color w:val="000000"/>
          <w:sz w:val="20"/>
        </w:rPr>
        <w:t xml:space="preserve">3.2. </w:t>
      </w:r>
      <w:r w:rsidRPr="00C30C96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43384E9A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22C35E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4. REQUISITOS DA CONTRATAÇÃO</w:t>
      </w:r>
    </w:p>
    <w:p w14:paraId="551D7F9E" w14:textId="77777777" w:rsidR="00011945" w:rsidRPr="00C30C96" w:rsidRDefault="00000000" w:rsidP="00C30C96">
      <w:pPr>
        <w:pStyle w:val="PargrafodaLista"/>
        <w:tabs>
          <w:tab w:val="left" w:pos="3390"/>
          <w:tab w:val="center" w:pos="5032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eastAsia="Arial" w:hAnsi="Verdana" w:cs="Arial"/>
          <w:sz w:val="20"/>
          <w:szCs w:val="20"/>
        </w:rPr>
        <w:t xml:space="preserve">4.1 O </w:t>
      </w:r>
      <w:r w:rsidRPr="00C30C96">
        <w:rPr>
          <w:rFonts w:ascii="Verdana" w:hAnsi="Verdana" w:cs="Arial"/>
          <w:spacing w:val="-1"/>
          <w:sz w:val="20"/>
          <w:szCs w:val="20"/>
        </w:rPr>
        <w:t xml:space="preserve">objeto </w:t>
      </w:r>
      <w:r w:rsidRPr="00C30C96">
        <w:rPr>
          <w:rFonts w:ascii="Verdana" w:hAnsi="Verdana" w:cs="Arial"/>
          <w:sz w:val="20"/>
          <w:szCs w:val="20"/>
        </w:rPr>
        <w:t>é a aquisição de serviço de entrega de água mineral envasada em galões de 20 litros, diretamente na EMUEF Ladir da Penha, localizada aproximadamente a 12 quilômetros de São Gabriel da Palha, durante o ano letivo de 2025.</w:t>
      </w:r>
    </w:p>
    <w:p w14:paraId="67B5A4EA" w14:textId="77777777" w:rsidR="00011945" w:rsidRPr="00C30C96" w:rsidRDefault="00000000" w:rsidP="00203D12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4.2. Nos preços apresentados deverão estar incluídas todas as despesas com mão de obra, entrega, encargos trabalhistas, previdenciários, fiscais, comerciais, despesas e obrigações financeiras de qualquer natureza e outras despesas, diretas e indiretas, inclusive lucro, necessários à perfeita execução do contrato;</w:t>
      </w:r>
    </w:p>
    <w:p w14:paraId="3E84A104" w14:textId="77777777" w:rsidR="00011945" w:rsidRPr="00C30C96" w:rsidRDefault="00000000" w:rsidP="00C30C96">
      <w:pPr>
        <w:spacing w:line="276" w:lineRule="auto"/>
        <w:ind w:hanging="57"/>
        <w:jc w:val="both"/>
        <w:rPr>
          <w:rFonts w:ascii="Verdana" w:hAnsi="Verdana"/>
          <w:sz w:val="20"/>
        </w:rPr>
      </w:pPr>
      <w:r w:rsidRPr="00C30C96">
        <w:rPr>
          <w:rFonts w:ascii="Verdana" w:eastAsia="Arial" w:hAnsi="Verdana" w:cs="Arial"/>
          <w:sz w:val="20"/>
        </w:rPr>
        <w:t>4.3. Os insumos necessários às embalagens para realização dos serviços serão fornecidos pelo Contratada.</w:t>
      </w:r>
      <w:r w:rsidRPr="00C30C96">
        <w:rPr>
          <w:rFonts w:ascii="Verdana" w:hAnsi="Verdana" w:cs="Arial"/>
          <w:b/>
          <w:sz w:val="20"/>
        </w:rPr>
        <w:tab/>
      </w:r>
      <w:r w:rsidRPr="00C30C96">
        <w:rPr>
          <w:rFonts w:ascii="Verdana" w:hAnsi="Verdana" w:cs="Arial"/>
          <w:b/>
          <w:sz w:val="20"/>
        </w:rPr>
        <w:tab/>
      </w:r>
    </w:p>
    <w:p w14:paraId="22E57B28" w14:textId="77777777" w:rsidR="00C30C96" w:rsidRDefault="00C30C96" w:rsidP="00C30C96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0121E189" w14:textId="2D11E75C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 xml:space="preserve">5. MODELO DE EXECUÇÃO CONTRATUAL - </w:t>
      </w:r>
      <w:r w:rsidRPr="00C30C96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0BD5F866" w14:textId="77777777" w:rsidR="00011945" w:rsidRPr="00C30C96" w:rsidRDefault="00000000" w:rsidP="00C30C96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Times New Roman"/>
          <w:iCs/>
          <w:sz w:val="20"/>
          <w:szCs w:val="20"/>
        </w:rPr>
        <w:t>5.1. Haverá celebração de contrato.</w:t>
      </w:r>
    </w:p>
    <w:p w14:paraId="2AA71A4D" w14:textId="77777777" w:rsidR="00011945" w:rsidRPr="00C30C96" w:rsidRDefault="00000000" w:rsidP="00C30C96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Times New Roman"/>
          <w:iCs/>
          <w:sz w:val="20"/>
          <w:szCs w:val="20"/>
        </w:rPr>
        <w:t xml:space="preserve">5.2. </w:t>
      </w:r>
      <w:r w:rsidRPr="00C30C96">
        <w:rPr>
          <w:rFonts w:ascii="Verdana" w:hAnsi="Verdana" w:cs="Arial"/>
          <w:sz w:val="20"/>
          <w:szCs w:val="20"/>
        </w:rPr>
        <w:t>A Empresa vencedora deverá garantir a qualidade do serviço, conforme com o apresentado na proposta.</w:t>
      </w:r>
    </w:p>
    <w:p w14:paraId="67A8D89F" w14:textId="77777777" w:rsidR="00011945" w:rsidRPr="00C30C96" w:rsidRDefault="00000000" w:rsidP="00C30C9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Arial"/>
          <w:sz w:val="20"/>
          <w:szCs w:val="20"/>
        </w:rPr>
        <w:t xml:space="preserve">5.3. </w:t>
      </w:r>
      <w:r w:rsidRPr="00C30C96">
        <w:rPr>
          <w:rFonts w:ascii="Verdana" w:eastAsia="Arial" w:hAnsi="Verdana" w:cs="Arial"/>
          <w:sz w:val="20"/>
          <w:szCs w:val="20"/>
        </w:rPr>
        <w:t xml:space="preserve">Os galões deverão ser entregues no prazo máximo de 4 horas a contar da solicitação, diretamente na EMUEF Ladir da Penha, localizada aproximadamente a 12 quilômetros do centro do Município de São Gabriel da Palha – ES. </w:t>
      </w:r>
    </w:p>
    <w:p w14:paraId="538B2962" w14:textId="77777777" w:rsidR="00011945" w:rsidRPr="00203D12" w:rsidRDefault="00000000" w:rsidP="00C30C9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b/>
          <w:bCs/>
          <w:i/>
          <w:iCs/>
          <w:sz w:val="20"/>
          <w:szCs w:val="20"/>
          <w:highlight w:val="yellow"/>
          <w:u w:val="single"/>
        </w:rPr>
      </w:pPr>
      <w:r w:rsidRPr="00C30C96">
        <w:rPr>
          <w:rFonts w:ascii="Verdana" w:eastAsia="Arial" w:hAnsi="Verdana" w:cs="Arial"/>
          <w:sz w:val="20"/>
          <w:szCs w:val="20"/>
        </w:rPr>
        <w:t xml:space="preserve">5.4. </w:t>
      </w:r>
      <w:r w:rsidRPr="00203D12">
        <w:rPr>
          <w:rFonts w:ascii="Verdana" w:eastAsia="Arial" w:hAnsi="Verdana" w:cs="Arial"/>
          <w:b/>
          <w:bCs/>
          <w:i/>
          <w:iCs/>
          <w:sz w:val="20"/>
          <w:szCs w:val="20"/>
          <w:highlight w:val="yellow"/>
          <w:u w:val="single"/>
        </w:rPr>
        <w:t>As entregas ocorrerão no máximo uma vez por semana, sendo da segunda-feira pela manhã ou outro dia sendo este previamente informado pela Secretaria de Educação.</w:t>
      </w:r>
    </w:p>
    <w:p w14:paraId="1CBF800D" w14:textId="77777777" w:rsidR="00011945" w:rsidRPr="00203D12" w:rsidRDefault="00000000" w:rsidP="00C30C9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b/>
          <w:bCs/>
          <w:i/>
          <w:iCs/>
          <w:sz w:val="20"/>
          <w:szCs w:val="20"/>
          <w:u w:val="single"/>
        </w:rPr>
      </w:pPr>
      <w:r w:rsidRPr="00203D12">
        <w:rPr>
          <w:rFonts w:ascii="Verdana" w:eastAsia="Arial" w:hAnsi="Verdana" w:cs="Arial"/>
          <w:b/>
          <w:bCs/>
          <w:i/>
          <w:iCs/>
          <w:sz w:val="20"/>
          <w:szCs w:val="20"/>
          <w:highlight w:val="yellow"/>
          <w:u w:val="single"/>
        </w:rPr>
        <w:t>5.5. Deverão ser entregues de 8 a 12 galões por semana, a quantidade exata será passada a contratada pelo Fiscal do Contrato no dia útil que antecede a segunda-feira.</w:t>
      </w:r>
    </w:p>
    <w:p w14:paraId="79A03854" w14:textId="77777777" w:rsidR="00011945" w:rsidRPr="00C30C96" w:rsidRDefault="00000000" w:rsidP="00C30C9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eastAsia="Arial" w:hAnsi="Verdana" w:cs="Arial"/>
          <w:sz w:val="20"/>
          <w:szCs w:val="20"/>
        </w:rPr>
        <w:t>6.5 Se não for atingido todo o quantitativo solicitado na Autorização de Fornecimento no decorrer do contrato que será anual, o restante dos itens serão cancelados.</w:t>
      </w:r>
    </w:p>
    <w:p w14:paraId="129DE4E8" w14:textId="77777777" w:rsidR="00011945" w:rsidRPr="00C30C96" w:rsidRDefault="00000000" w:rsidP="00C30C96">
      <w:pPr>
        <w:spacing w:line="276" w:lineRule="auto"/>
        <w:ind w:firstLine="57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5.6. Os itens deverão ser entregues dentro do horário previsto, conforme descrição no ETP;</w:t>
      </w:r>
    </w:p>
    <w:p w14:paraId="4E634B75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5.7. O recebimento definitivo dos serviços entregues dar-se-á pela conferência com a descrição constante da ordem de fornecimento ou serviço;</w:t>
      </w:r>
    </w:p>
    <w:p w14:paraId="5252A3AA" w14:textId="77777777" w:rsidR="00011945" w:rsidRPr="00C30C96" w:rsidRDefault="00000000" w:rsidP="00C30C96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Arial"/>
          <w:iCs/>
          <w:sz w:val="20"/>
          <w:szCs w:val="20"/>
        </w:rPr>
        <w:t>5.8 O recebimento definitivo não isenta a CONTRATADA de responsabilidades futuras quanto à qualidade dos fornecimentos e serviços prestados.</w:t>
      </w:r>
    </w:p>
    <w:p w14:paraId="475D9AA2" w14:textId="77777777" w:rsidR="00011945" w:rsidRPr="00C30C96" w:rsidRDefault="00000000" w:rsidP="00C30C96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eastAsia="Arial" w:hAnsi="Verdana" w:cs="Arial"/>
          <w:iCs/>
          <w:sz w:val="20"/>
          <w:szCs w:val="20"/>
        </w:rPr>
        <w:t xml:space="preserve">5.9. </w:t>
      </w:r>
      <w:r w:rsidRPr="00C30C96">
        <w:rPr>
          <w:rFonts w:ascii="Verdana" w:eastAsia="Arial" w:hAnsi="Verdana" w:cs="Arial"/>
          <w:iCs/>
          <w:sz w:val="20"/>
          <w:szCs w:val="20"/>
          <w:lang w:eastAsia="zh-CN"/>
        </w:rPr>
        <w:t>CONTATO</w:t>
      </w:r>
    </w:p>
    <w:p w14:paraId="6D020593" w14:textId="77777777" w:rsidR="00011945" w:rsidRPr="00C30C96" w:rsidRDefault="00000000" w:rsidP="00C30C96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C30C96">
        <w:rPr>
          <w:rFonts w:ascii="Verdana" w:hAnsi="Verdana" w:cs="Arial"/>
          <w:sz w:val="20"/>
        </w:rPr>
        <w:t>Tel</w:t>
      </w:r>
      <w:proofErr w:type="spellEnd"/>
      <w:r w:rsidRPr="00C30C96">
        <w:rPr>
          <w:rFonts w:ascii="Verdana" w:hAnsi="Verdana" w:cs="Arial"/>
          <w:sz w:val="20"/>
        </w:rPr>
        <w:t>: 27 3727-3993</w:t>
      </w:r>
    </w:p>
    <w:p w14:paraId="019CD89C" w14:textId="77777777" w:rsidR="00011945" w:rsidRPr="00C30C96" w:rsidRDefault="00000000" w:rsidP="00C30C96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Email: financeirosemecsgp@gmail.com</w:t>
      </w:r>
    </w:p>
    <w:p w14:paraId="792E840D" w14:textId="77777777" w:rsidR="00011945" w:rsidRPr="00C30C96" w:rsidRDefault="00000000" w:rsidP="00C30C96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Responsável: Secretaria Municipal de Educação.</w:t>
      </w:r>
    </w:p>
    <w:p w14:paraId="088CED73" w14:textId="77777777" w:rsidR="00011945" w:rsidRPr="00C30C96" w:rsidRDefault="00000000" w:rsidP="00C30C96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>5.10</w:t>
      </w:r>
      <w:r w:rsidRPr="00C30C96">
        <w:rPr>
          <w:rFonts w:ascii="Verdana" w:hAnsi="Verdana"/>
          <w:b/>
          <w:bCs/>
          <w:iCs/>
          <w:sz w:val="20"/>
        </w:rPr>
        <w:t xml:space="preserve">. </w:t>
      </w:r>
      <w:r w:rsidRPr="00C30C96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C30C96">
        <w:rPr>
          <w:rFonts w:ascii="Verdana" w:hAnsi="Verdana"/>
          <w:iCs/>
          <w:sz w:val="20"/>
        </w:rPr>
        <w:t>força</w:t>
      </w:r>
      <w:r w:rsidRPr="00C30C96">
        <w:rPr>
          <w:rFonts w:ascii="Verdana" w:hAnsi="Verdana"/>
          <w:bCs/>
          <w:iCs/>
          <w:sz w:val="20"/>
        </w:rPr>
        <w:t xml:space="preserve"> maior.</w:t>
      </w:r>
    </w:p>
    <w:p w14:paraId="217E040F" w14:textId="77777777" w:rsidR="00011945" w:rsidRPr="00C30C96" w:rsidRDefault="00000000" w:rsidP="00C30C96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C30C96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7A6E7E86" w14:textId="6295CC9D" w:rsidR="00011945" w:rsidRPr="00C30C96" w:rsidRDefault="00000000" w:rsidP="00C30C96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Times New Roman"/>
          <w:color w:val="auto"/>
          <w:sz w:val="20"/>
          <w:szCs w:val="20"/>
        </w:rPr>
        <w:t>5.11.</w:t>
      </w:r>
      <w:r w:rsidRPr="00C30C96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7BF8DB07" w14:textId="77777777" w:rsidR="00011945" w:rsidRPr="00C30C96" w:rsidRDefault="00000000" w:rsidP="00C30C96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/>
          <w:sz w:val="20"/>
          <w:szCs w:val="20"/>
        </w:rPr>
        <w:t>5.12.</w:t>
      </w:r>
      <w:r w:rsidRPr="00C30C96">
        <w:rPr>
          <w:rFonts w:ascii="Verdana" w:hAnsi="Verdana"/>
          <w:b/>
          <w:bCs/>
          <w:sz w:val="20"/>
          <w:szCs w:val="20"/>
        </w:rPr>
        <w:t xml:space="preserve"> </w:t>
      </w:r>
      <w:r w:rsidRPr="00C30C96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30C96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4F7A198" w14:textId="77777777" w:rsidR="00011945" w:rsidRPr="00C30C96" w:rsidRDefault="00000000" w:rsidP="00C30C96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C30C96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7AFEF60B" w14:textId="77777777" w:rsidR="00011945" w:rsidRPr="00C30C96" w:rsidRDefault="00011945" w:rsidP="00C30C96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2231FC2F" w14:textId="27D77EC0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6.</w:t>
      </w:r>
      <w:r w:rsidRPr="00C30C96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2A45809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6.1. A especificação</w:t>
      </w:r>
      <w:r w:rsidRPr="00C30C96">
        <w:rPr>
          <w:rFonts w:ascii="Verdana" w:hAnsi="Verdana" w:cs="Arial"/>
          <w:sz w:val="20"/>
          <w:lang w:eastAsia="zh-CN"/>
        </w:rPr>
        <w:t xml:space="preserve"> do objeto </w:t>
      </w:r>
      <w:r w:rsidRPr="00C30C96">
        <w:rPr>
          <w:rFonts w:ascii="Verdana" w:hAnsi="Verdana" w:cs="Arial"/>
          <w:sz w:val="20"/>
        </w:rPr>
        <w:t>contido neste Termo de Referência, foi estudada para atender todas as necessidades apresentadas e é necessária a garantir água de qualidade aos estudantes</w:t>
      </w:r>
      <w:r w:rsidRPr="00C30C96">
        <w:rPr>
          <w:rFonts w:ascii="Verdana" w:hAnsi="Verdana" w:cs="Arial"/>
          <w:sz w:val="20"/>
          <w:lang w:eastAsia="zh-CN"/>
        </w:rPr>
        <w:t>, conforme descrito no ETP.</w:t>
      </w:r>
    </w:p>
    <w:p w14:paraId="25D23D9E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6.2.  </w:t>
      </w:r>
      <w:r w:rsidRPr="00C30C96">
        <w:rPr>
          <w:rFonts w:ascii="Verdana" w:hAnsi="Verdana" w:cs="Arial"/>
          <w:sz w:val="20"/>
          <w:lang w:eastAsia="zh-CN"/>
        </w:rPr>
        <w:t>O fornecedor deverá fornecer o objeto de acordo com as informações contidas neste Termo de Referência e no ETP.</w:t>
      </w:r>
    </w:p>
    <w:p w14:paraId="0D92A30E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4D85FC9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7. RESPONSABILIDADES DO CONTRATANTE</w:t>
      </w:r>
    </w:p>
    <w:p w14:paraId="28382903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0D8A311C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098AAA8F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27BDE9F2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3BC4B305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041492F3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456165F" w14:textId="77777777" w:rsidR="00011945" w:rsidRPr="00C30C96" w:rsidRDefault="00011945" w:rsidP="00C30C96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5A506CB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770249C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DD51B54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63863CA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2FD1DC63" w14:textId="77777777" w:rsidR="00011945" w:rsidRPr="00C30C96" w:rsidRDefault="00000000" w:rsidP="00C30C9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1009643" w14:textId="77777777" w:rsidR="00011945" w:rsidRPr="00C30C96" w:rsidRDefault="00000000" w:rsidP="00C30C9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E914914" w14:textId="77777777" w:rsidR="00011945" w:rsidRPr="00C30C96" w:rsidRDefault="00000000" w:rsidP="00C30C9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C30C96">
        <w:rPr>
          <w:rFonts w:ascii="Verdana" w:hAnsi="Verdana"/>
          <w:sz w:val="20"/>
        </w:rPr>
        <w:br/>
      </w:r>
      <w:r w:rsidRPr="00C30C96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16AD5BB6" w14:textId="77777777" w:rsidR="00011945" w:rsidRPr="00C30C96" w:rsidRDefault="00000000" w:rsidP="00C30C96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8.8. Todo o local de montagem deverá ser sinalizado de acordo com as normas de segurança.</w:t>
      </w:r>
    </w:p>
    <w:p w14:paraId="13A4079F" w14:textId="77777777" w:rsidR="00011945" w:rsidRPr="00C30C96" w:rsidRDefault="00000000" w:rsidP="00C30C96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8.9</w:t>
      </w:r>
      <w:r w:rsidRPr="00C30C96">
        <w:rPr>
          <w:rFonts w:ascii="Verdana" w:hAnsi="Verdana" w:cs="Arial"/>
          <w:b/>
          <w:bCs/>
          <w:color w:val="000000"/>
          <w:sz w:val="20"/>
        </w:rPr>
        <w:t>.</w:t>
      </w:r>
      <w:r w:rsidRPr="00C30C96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16C52293" w14:textId="77777777" w:rsidR="00011945" w:rsidRPr="00C30C96" w:rsidRDefault="00011945" w:rsidP="00C30C96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23CC23A4" w14:textId="77777777" w:rsidR="00011945" w:rsidRPr="00C30C96" w:rsidRDefault="00000000" w:rsidP="00C30C96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9. RESULTADOS PRETENDIDOS</w:t>
      </w:r>
    </w:p>
    <w:p w14:paraId="698013EE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9.1. Com a aquisição pretendida, pretende-se manter os 200 dias letivos, assegurando os direitos básicos dos estudantes.</w:t>
      </w:r>
    </w:p>
    <w:p w14:paraId="71898AFE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4A623F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10. REGULARIDADE FISCAL E TRABALHISTA</w:t>
      </w:r>
    </w:p>
    <w:p w14:paraId="34BD9D2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10.1. Cópia de inscrição no Cadastro de Pessoas Jurídicas – CNPJ.</w:t>
      </w:r>
    </w:p>
    <w:p w14:paraId="6942E1BE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5DB2A89" w14:textId="11264BD1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10.3.</w:t>
      </w:r>
      <w:r w:rsidR="00203D12">
        <w:rPr>
          <w:rFonts w:ascii="Verdana" w:hAnsi="Verdana" w:cs="Arial"/>
          <w:sz w:val="20"/>
        </w:rPr>
        <w:t xml:space="preserve"> </w:t>
      </w:r>
      <w:proofErr w:type="gramStart"/>
      <w:r w:rsidRPr="00C30C96">
        <w:rPr>
          <w:rFonts w:ascii="Verdana" w:hAnsi="Verdana" w:cs="Arial"/>
          <w:sz w:val="20"/>
        </w:rPr>
        <w:t>Prova</w:t>
      </w:r>
      <w:proofErr w:type="gramEnd"/>
      <w:r w:rsidRPr="00C30C96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C30C96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C30C96">
        <w:rPr>
          <w:rFonts w:ascii="Verdana" w:hAnsi="Verdana" w:cs="Arial"/>
          <w:sz w:val="20"/>
        </w:rPr>
        <w:t>;</w:t>
      </w:r>
    </w:p>
    <w:p w14:paraId="03FBB4E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6A586B7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C30C96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C30C96">
        <w:rPr>
          <w:rFonts w:ascii="Verdana" w:hAnsi="Verdana" w:cs="Arial"/>
          <w:sz w:val="20"/>
        </w:rPr>
        <w:t>.</w:t>
      </w:r>
    </w:p>
    <w:p w14:paraId="5D1FBB1A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2559AC7D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11. DAS SANÇÕES ADMINISTRATIVAS</w:t>
      </w:r>
    </w:p>
    <w:p w14:paraId="7C3AFB4B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DC75BD0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.1.1. Dar causa à inexecução parcial do contrato.</w:t>
      </w:r>
    </w:p>
    <w:p w14:paraId="641A263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5A39A662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.1.3. Dar causa à inexecução total;</w:t>
      </w:r>
    </w:p>
    <w:p w14:paraId="70B0EE97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.1.4. Deixar de entregar a documentação exigida para o certame.</w:t>
      </w:r>
    </w:p>
    <w:p w14:paraId="4EBE13C3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D08F1E2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B34675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46D0802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15D936A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lastRenderedPageBreak/>
        <w:t>11.1.9. Fraudar a dispensa eletrônica ou praticar ato fraudulento na execução do objeto.</w:t>
      </w:r>
    </w:p>
    <w:p w14:paraId="49127D4F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55E14F7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5573CB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EC040E5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0866EEE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11.1.13.</w:t>
      </w:r>
      <w:r w:rsidRPr="00C30C96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105A5CDB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5A90077" w14:textId="77777777" w:rsidR="00011945" w:rsidRPr="00C30C96" w:rsidRDefault="00000000" w:rsidP="00C30C96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</w:t>
      </w:r>
      <w:r w:rsidRPr="00C30C96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F83DD4C" w14:textId="77777777" w:rsidR="00011945" w:rsidRPr="00C30C96" w:rsidRDefault="00000000" w:rsidP="00C30C96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</w:t>
      </w:r>
      <w:r w:rsidRPr="00C30C96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0CDA76B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</w:t>
      </w:r>
      <w:r w:rsidRPr="00C30C96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C9C829F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7B4BE3ED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 xml:space="preserve"> </w:t>
      </w:r>
      <w:r w:rsidRPr="00C30C96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973F6F5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.3. Na aplicação das sanções serão considerados:</w:t>
      </w:r>
    </w:p>
    <w:p w14:paraId="60D5D23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.3.1. A natureza e a gravidade da infração cometida.</w:t>
      </w:r>
    </w:p>
    <w:p w14:paraId="05EE978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>11.3.2. As peculiaridades do caso concreto.</w:t>
      </w:r>
    </w:p>
    <w:p w14:paraId="2D388A3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>11.3.3. As circunstâncias agravantes ou atenuantes.</w:t>
      </w:r>
    </w:p>
    <w:p w14:paraId="6D1BF85C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>11.3.4. Os danos que dela provierem para a Administração Pública.</w:t>
      </w:r>
    </w:p>
    <w:p w14:paraId="6513D615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color w:val="000000"/>
          <w:sz w:val="20"/>
        </w:rPr>
        <w:t>11</w:t>
      </w:r>
      <w:r w:rsidRPr="00C30C96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4508DCCA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00B003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113CE64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2FE1A3B4" w14:textId="77777777" w:rsidR="00011945" w:rsidRPr="00C30C96" w:rsidRDefault="00000000" w:rsidP="00C30C9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  <w:lang w:eastAsia="en-US"/>
        </w:rPr>
        <w:t>12. DA HABILITAÇÃO</w:t>
      </w:r>
      <w:r w:rsidRPr="00C30C96">
        <w:rPr>
          <w:rFonts w:ascii="Verdana" w:hAnsi="Verdana"/>
          <w:sz w:val="20"/>
          <w:lang w:eastAsia="en-US"/>
        </w:rPr>
        <w:t xml:space="preserve">  </w:t>
      </w:r>
    </w:p>
    <w:p w14:paraId="7E51FB8A" w14:textId="77777777" w:rsidR="00011945" w:rsidRPr="00C30C96" w:rsidRDefault="00000000" w:rsidP="00C30C9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A2BE474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lastRenderedPageBreak/>
        <w:t>a) SICAF;</w:t>
      </w:r>
    </w:p>
    <w:p w14:paraId="70E811C6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C30C96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C30C96">
        <w:rPr>
          <w:rFonts w:ascii="Verdana" w:hAnsi="Verdana" w:cs="Verdana"/>
          <w:sz w:val="20"/>
          <w:szCs w:val="20"/>
          <w:lang w:eastAsia="ar-SA"/>
        </w:rPr>
        <w:t>);</w:t>
      </w:r>
    </w:p>
    <w:p w14:paraId="11FEDEC1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C30C96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C30C96">
        <w:rPr>
          <w:rFonts w:ascii="Verdana" w:hAnsi="Verdana" w:cs="Verdana"/>
          <w:sz w:val="20"/>
          <w:szCs w:val="20"/>
          <w:lang w:eastAsia="ar-SA"/>
        </w:rPr>
        <w:t>).</w:t>
      </w:r>
    </w:p>
    <w:p w14:paraId="79B45578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63FE81D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ar-SA"/>
        </w:rPr>
        <w:t>e) Cadastro de empresas inid</w:t>
      </w:r>
      <w:r w:rsidRPr="00C30C96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C30C96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C30C96">
        <w:rPr>
          <w:rFonts w:ascii="Verdana" w:hAnsi="Verdana" w:cs="Verdana"/>
          <w:sz w:val="20"/>
        </w:rPr>
        <w:t xml:space="preserve"> responsáveis/proibidos-de-contratar/).</w:t>
      </w:r>
    </w:p>
    <w:p w14:paraId="2CB85C68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C30C96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C30C96">
        <w:rPr>
          <w:rFonts w:ascii="Verdana" w:hAnsi="Verdana" w:cs="Verdana"/>
          <w:sz w:val="20"/>
          <w:lang w:eastAsia="ar-SA"/>
        </w:rPr>
        <w:t>);</w:t>
      </w:r>
    </w:p>
    <w:p w14:paraId="37BDBA47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4A00DFD" w14:textId="77777777" w:rsidR="00011945" w:rsidRPr="00C30C96" w:rsidRDefault="00000000" w:rsidP="00C30C9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B454E5F" w14:textId="77777777" w:rsidR="00011945" w:rsidRPr="00C30C96" w:rsidRDefault="00000000" w:rsidP="00C30C9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CDC5379" w14:textId="77777777" w:rsidR="00011945" w:rsidRPr="00C30C96" w:rsidRDefault="00000000" w:rsidP="00C30C9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2B7B354E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C30C96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C30C96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30B8BDFD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A5D65C8" w14:textId="77777777" w:rsidR="00011945" w:rsidRPr="00C30C96" w:rsidRDefault="00000000" w:rsidP="00C30C96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C30C96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C30C96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C30C96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C167F73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62437CA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67D387E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C30C96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C30C96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6CED1A34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lastRenderedPageBreak/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F133453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7ECB42AB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56C99740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0EBC5948" w14:textId="77777777" w:rsidR="00011945" w:rsidRPr="00C30C96" w:rsidRDefault="00000000" w:rsidP="00C30C96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6AB9C944" w14:textId="77777777" w:rsidR="00011945" w:rsidRPr="00C30C96" w:rsidRDefault="00011945" w:rsidP="00C30C96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746B12B0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C30C96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4AB8D3BC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2F9FBF6B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C30C96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C30C96">
        <w:rPr>
          <w:rFonts w:ascii="Verdana" w:hAnsi="Verdana" w:cs="Verdana"/>
          <w:color w:val="000000"/>
          <w:sz w:val="20"/>
          <w:szCs w:val="20"/>
        </w:rPr>
        <w:t>;</w:t>
      </w:r>
    </w:p>
    <w:p w14:paraId="1E7F49D5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44041AE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002466C3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0F87034F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4996B794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360D94B8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C30C96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20F2EBC" w14:textId="77777777" w:rsidR="00011945" w:rsidRPr="00C30C96" w:rsidRDefault="00011945" w:rsidP="00C30C96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B80BE9B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b/>
          <w:bCs/>
          <w:color w:val="000000"/>
          <w:sz w:val="20"/>
          <w:szCs w:val="20"/>
        </w:rPr>
        <w:tab/>
      </w:r>
      <w:proofErr w:type="gramStart"/>
      <w:r w:rsidRPr="00C30C96">
        <w:rPr>
          <w:rFonts w:ascii="Verdana" w:hAnsi="Verdana" w:cs="Verdana"/>
          <w:b/>
          <w:bCs/>
          <w:color w:val="000000"/>
          <w:sz w:val="20"/>
          <w:szCs w:val="20"/>
        </w:rPr>
        <w:t>12.9  Regularidade</w:t>
      </w:r>
      <w:proofErr w:type="gramEnd"/>
      <w:r w:rsidRPr="00C30C96">
        <w:rPr>
          <w:rFonts w:ascii="Verdana" w:hAnsi="Verdana" w:cs="Verdana"/>
          <w:b/>
          <w:bCs/>
          <w:color w:val="000000"/>
          <w:sz w:val="20"/>
          <w:szCs w:val="20"/>
        </w:rPr>
        <w:t xml:space="preserve"> fiscal </w:t>
      </w:r>
      <w:r w:rsidRPr="00C30C96">
        <w:rPr>
          <w:rFonts w:ascii="Verdana" w:hAnsi="Verdana" w:cs="Verdana"/>
          <w:b/>
          <w:bCs/>
          <w:sz w:val="20"/>
          <w:szCs w:val="20"/>
        </w:rPr>
        <w:t>e trabalhista</w:t>
      </w:r>
      <w:r w:rsidRPr="00C30C96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751D381E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7CFEC1BE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545B9720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58C17F44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123C28FA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</w:rPr>
        <w:t>12.9.5</w:t>
      </w:r>
      <w:r w:rsidRPr="00C30C96">
        <w:rPr>
          <w:rFonts w:ascii="Verdana" w:hAnsi="Verdana" w:cs="Verdana"/>
          <w:b/>
          <w:bCs/>
          <w:sz w:val="20"/>
        </w:rPr>
        <w:t xml:space="preserve"> </w:t>
      </w:r>
      <w:r w:rsidRPr="00C30C96">
        <w:rPr>
          <w:rFonts w:ascii="Verdana" w:hAnsi="Verdana" w:cs="Verdana"/>
          <w:sz w:val="20"/>
        </w:rPr>
        <w:t>Certidão de regularidade junto ao</w:t>
      </w:r>
      <w:r w:rsidRPr="00C30C96">
        <w:rPr>
          <w:rFonts w:ascii="Verdana" w:hAnsi="Verdana" w:cs="Verdana"/>
          <w:b/>
          <w:sz w:val="20"/>
        </w:rPr>
        <w:t xml:space="preserve"> FGTS;</w:t>
      </w:r>
    </w:p>
    <w:p w14:paraId="28FCA70F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  <w:lang w:eastAsia="en-US"/>
        </w:rPr>
        <w:lastRenderedPageBreak/>
        <w:t>12.9.6 Certidão Negativa De Débitos Trabalhistas (CNDT) de acordo com a Lei 12440 de 7 de julho de 2011.</w:t>
      </w:r>
    </w:p>
    <w:p w14:paraId="7FA1B2AD" w14:textId="77777777" w:rsidR="00011945" w:rsidRPr="00C30C96" w:rsidRDefault="00000000" w:rsidP="00C30C9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C30C96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9509AF1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45518BF" w14:textId="77777777" w:rsidR="00011945" w:rsidRPr="00C30C96" w:rsidRDefault="00000000" w:rsidP="00C30C96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C30C96">
        <w:rPr>
          <w:rFonts w:ascii="Verdana" w:hAnsi="Verdana" w:cs="Verdana"/>
          <w:color w:val="000000"/>
          <w:sz w:val="20"/>
          <w:szCs w:val="20"/>
        </w:rPr>
        <w:t>.</w:t>
      </w:r>
    </w:p>
    <w:p w14:paraId="6FA32157" w14:textId="77777777" w:rsidR="00011945" w:rsidRPr="00C30C96" w:rsidRDefault="00000000" w:rsidP="00C30C96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042EB28" w14:textId="77777777" w:rsidR="00011945" w:rsidRPr="00C30C96" w:rsidRDefault="00000000" w:rsidP="00C30C96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024454BF" w14:textId="77777777" w:rsidR="00011945" w:rsidRPr="00C30C96" w:rsidRDefault="00000000" w:rsidP="00C30C96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1273D67E" w14:textId="77777777" w:rsidR="00011945" w:rsidRPr="00C30C96" w:rsidRDefault="00000000" w:rsidP="00C30C9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0F84E9C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0EC6EF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13. CRITÉRIOS DE PAGAMENTO</w:t>
      </w:r>
    </w:p>
    <w:p w14:paraId="1968FD34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BC6772D" w14:textId="77777777" w:rsidR="00011945" w:rsidRPr="00C30C96" w:rsidRDefault="00000000" w:rsidP="00C30C9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C30C96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C30C96">
        <w:rPr>
          <w:rFonts w:ascii="Verdana" w:hAnsi="Verdana"/>
          <w:color w:val="000000"/>
          <w:sz w:val="20"/>
        </w:rPr>
        <w:t>.</w:t>
      </w:r>
    </w:p>
    <w:p w14:paraId="37D6D789" w14:textId="77777777" w:rsidR="00011945" w:rsidRPr="00C30C96" w:rsidRDefault="00000000" w:rsidP="00C30C9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481762AF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- O prazo de validade;</w:t>
      </w:r>
    </w:p>
    <w:p w14:paraId="4431AB17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- A data da emissão; </w:t>
      </w:r>
    </w:p>
    <w:p w14:paraId="407D7130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- Os dados do contrato e do órgão contratante; </w:t>
      </w:r>
    </w:p>
    <w:p w14:paraId="276C247E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- O período respectivo de execução do contrato; </w:t>
      </w:r>
    </w:p>
    <w:p w14:paraId="7AC0B862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 xml:space="preserve">- O valor a pagar; e </w:t>
      </w:r>
    </w:p>
    <w:p w14:paraId="4E6E73CC" w14:textId="77777777" w:rsidR="00011945" w:rsidRPr="00C30C96" w:rsidRDefault="00000000" w:rsidP="00C30C9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- Eventual destaque do valor de retenções tributárias cabíveis.</w:t>
      </w:r>
    </w:p>
    <w:p w14:paraId="7E5D3E09" w14:textId="77777777" w:rsidR="00011945" w:rsidRPr="00C30C96" w:rsidRDefault="00000000" w:rsidP="00C30C96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A21D2CF" w14:textId="77777777" w:rsidR="00011945" w:rsidRPr="00C30C96" w:rsidRDefault="00000000" w:rsidP="00C30C96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13.5. A</w:t>
      </w:r>
      <w:r w:rsidRPr="00C30C96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30C96">
        <w:rPr>
          <w:rStyle w:val="Hyperlink"/>
          <w:rFonts w:ascii="Verdana" w:hAnsi="Verdana"/>
          <w:sz w:val="20"/>
          <w:lang w:eastAsia="en-US"/>
        </w:rPr>
        <w:t>.</w:t>
      </w:r>
    </w:p>
    <w:p w14:paraId="5EA12CA2" w14:textId="77777777" w:rsidR="00011945" w:rsidRPr="00C30C96" w:rsidRDefault="00000000" w:rsidP="00C30C9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83A3018" w14:textId="77777777" w:rsidR="00011945" w:rsidRPr="00C30C96" w:rsidRDefault="00000000" w:rsidP="00C30C9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B54027B" w14:textId="77777777" w:rsidR="00011945" w:rsidRPr="00C30C96" w:rsidRDefault="00000000" w:rsidP="00C30C9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0EFE288" w14:textId="77777777" w:rsidR="00011945" w:rsidRPr="00C30C96" w:rsidRDefault="00000000" w:rsidP="00C30C9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lastRenderedPageBreak/>
        <w:t>13.9. Quando do pagamento, será efetuada a retenção tributária prevista na legislação aplicável.</w:t>
      </w:r>
    </w:p>
    <w:p w14:paraId="0DD23794" w14:textId="77777777" w:rsidR="00011945" w:rsidRPr="00C30C96" w:rsidRDefault="00000000" w:rsidP="00C30C9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C30C96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30C96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4AAD6C6" w14:textId="77777777" w:rsidR="00011945" w:rsidRPr="00C30C96" w:rsidRDefault="00000000" w:rsidP="00C30C9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C30C96">
        <w:rPr>
          <w:rFonts w:ascii="Verdana" w:hAnsi="Verdana"/>
          <w:sz w:val="20"/>
          <w:lang w:eastAsia="en-US"/>
        </w:rPr>
        <w:t>instituídas  e</w:t>
      </w:r>
      <w:proofErr w:type="gramEnd"/>
      <w:r w:rsidRPr="00C30C96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8FE3D23" w14:textId="77777777" w:rsidR="00011945" w:rsidRPr="00C30C96" w:rsidRDefault="00000000" w:rsidP="00C30C96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/>
          <w:color w:val="000000"/>
          <w:sz w:val="20"/>
          <w:szCs w:val="20"/>
        </w:rPr>
        <w:t xml:space="preserve">13.11. </w:t>
      </w:r>
      <w:r w:rsidRPr="00C30C96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0C7C49B9" w14:textId="77777777" w:rsidR="00011945" w:rsidRPr="00C30C96" w:rsidRDefault="00000000" w:rsidP="00C30C9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Verdana"/>
          <w:sz w:val="20"/>
          <w:szCs w:val="20"/>
        </w:rPr>
        <w:t xml:space="preserve">VM = VF </w:t>
      </w:r>
      <w:r w:rsidRPr="00C30C96">
        <w:rPr>
          <w:rFonts w:ascii="Verdana" w:hAnsi="Verdana" w:cs="Verdana"/>
          <w:sz w:val="20"/>
          <w:szCs w:val="20"/>
          <w:vertAlign w:val="subscript"/>
        </w:rPr>
        <w:t>*</w:t>
      </w:r>
      <w:r w:rsidRPr="00C30C96">
        <w:rPr>
          <w:rFonts w:ascii="Verdana" w:hAnsi="Verdana" w:cs="Verdana"/>
          <w:sz w:val="20"/>
          <w:szCs w:val="20"/>
        </w:rPr>
        <w:t xml:space="preserve"> </w:t>
      </w:r>
      <w:r w:rsidRPr="00C30C96">
        <w:rPr>
          <w:rFonts w:ascii="Verdana" w:hAnsi="Verdana" w:cs="Verdana"/>
          <w:sz w:val="20"/>
          <w:szCs w:val="20"/>
          <w:u w:val="single"/>
        </w:rPr>
        <w:t>0,33</w:t>
      </w:r>
      <w:r w:rsidRPr="00C30C96">
        <w:rPr>
          <w:rFonts w:ascii="Verdana" w:hAnsi="Verdana" w:cs="Verdana"/>
          <w:sz w:val="20"/>
          <w:szCs w:val="20"/>
        </w:rPr>
        <w:t xml:space="preserve"> </w:t>
      </w:r>
      <w:r w:rsidRPr="00C30C96">
        <w:rPr>
          <w:rFonts w:ascii="Verdana" w:hAnsi="Verdana" w:cs="Verdana"/>
          <w:sz w:val="20"/>
          <w:szCs w:val="20"/>
          <w:vertAlign w:val="subscript"/>
        </w:rPr>
        <w:t>*</w:t>
      </w:r>
      <w:r w:rsidRPr="00C30C96">
        <w:rPr>
          <w:rFonts w:ascii="Verdana" w:hAnsi="Verdana" w:cs="Verdana"/>
          <w:sz w:val="20"/>
          <w:szCs w:val="20"/>
        </w:rPr>
        <w:t xml:space="preserve"> ND</w:t>
      </w:r>
    </w:p>
    <w:p w14:paraId="1725082A" w14:textId="77777777" w:rsidR="00011945" w:rsidRPr="00C30C96" w:rsidRDefault="00000000" w:rsidP="00C30C9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30C96">
        <w:rPr>
          <w:rFonts w:ascii="Verdana" w:eastAsia="Verdana" w:hAnsi="Verdana" w:cs="Verdana"/>
          <w:sz w:val="20"/>
          <w:szCs w:val="20"/>
        </w:rPr>
        <w:t xml:space="preserve">        </w:t>
      </w:r>
      <w:r w:rsidRPr="00C30C96">
        <w:rPr>
          <w:rFonts w:ascii="Verdana" w:hAnsi="Verdana" w:cs="Verdana"/>
          <w:sz w:val="20"/>
          <w:szCs w:val="20"/>
        </w:rPr>
        <w:t>100</w:t>
      </w:r>
    </w:p>
    <w:p w14:paraId="02B6F174" w14:textId="77777777" w:rsidR="00011945" w:rsidRPr="00C30C96" w:rsidRDefault="00000000" w:rsidP="00C30C96">
      <w:pPr>
        <w:suppressAutoHyphens w:val="0"/>
        <w:spacing w:line="276" w:lineRule="auto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 xml:space="preserve">Onde: </w:t>
      </w:r>
    </w:p>
    <w:p w14:paraId="3F59997A" w14:textId="77777777" w:rsidR="00011945" w:rsidRPr="00C30C96" w:rsidRDefault="00000000" w:rsidP="00C30C96">
      <w:pPr>
        <w:suppressAutoHyphens w:val="0"/>
        <w:spacing w:line="276" w:lineRule="auto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B61A8D9" w14:textId="77777777" w:rsidR="00011945" w:rsidRPr="00C30C96" w:rsidRDefault="00000000" w:rsidP="00C30C96">
      <w:pPr>
        <w:suppressAutoHyphens w:val="0"/>
        <w:spacing w:line="276" w:lineRule="auto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1C978146" w14:textId="77777777" w:rsidR="00011945" w:rsidRPr="00C30C96" w:rsidRDefault="00000000" w:rsidP="00C30C9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30C96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B471864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13.</w:t>
      </w:r>
      <w:proofErr w:type="gramStart"/>
      <w:r w:rsidRPr="00C30C96">
        <w:rPr>
          <w:rFonts w:ascii="Verdana" w:hAnsi="Verdana" w:cs="Arial"/>
          <w:color w:val="000000"/>
          <w:sz w:val="20"/>
        </w:rPr>
        <w:t>12..</w:t>
      </w:r>
      <w:proofErr w:type="gramEnd"/>
      <w:r w:rsidRPr="00C30C96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717FBCD8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4C7CA8DF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65675D55" w14:textId="77777777" w:rsidR="00011945" w:rsidRPr="00C30C96" w:rsidRDefault="00000000" w:rsidP="00C30C96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C30C96">
        <w:rPr>
          <w:rFonts w:ascii="Verdana" w:hAnsi="Verdana" w:cs="Arial"/>
          <w:sz w:val="20"/>
          <w:szCs w:val="20"/>
        </w:rPr>
        <w:t xml:space="preserve">13.15. </w:t>
      </w:r>
      <w:r w:rsidRPr="00C30C96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C30C96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9747C6A" w14:textId="77777777" w:rsidR="00011945" w:rsidRPr="00C30C96" w:rsidRDefault="00011945" w:rsidP="00C30C96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687BB23D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6C71CB83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64995C5F" w14:textId="77777777" w:rsidR="00011945" w:rsidRPr="00C30C96" w:rsidRDefault="00011945" w:rsidP="00C30C96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6A79850C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15.  PROVIDÊNCIAS A SEREM ADOTADAS</w:t>
      </w:r>
    </w:p>
    <w:p w14:paraId="52F203B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29853B9A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15.2 No caso de interrupção dos serviços, por parte da contratada, o gestor tomará as providências cabíveis, de acordo com cláusulas do edital e contrato se houver. </w:t>
      </w:r>
    </w:p>
    <w:p w14:paraId="774C5EA8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47D83975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16.  DESCONTINUIDADES DO FORNECIMENTO</w:t>
      </w:r>
    </w:p>
    <w:p w14:paraId="4D212308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15.3.1. No caso de descontinuidade e/ou paralisação, o gestor do contrato tomará as providências cabíveis, de acordo com cláusulas do edital e contrato, visando sanar problemas por ventura ocorridos.</w:t>
      </w:r>
    </w:p>
    <w:p w14:paraId="0B49C878" w14:textId="77777777" w:rsidR="00011945" w:rsidRPr="00C30C96" w:rsidRDefault="00011945" w:rsidP="00C30C96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89C5FEA" w14:textId="77777777" w:rsidR="00011945" w:rsidRPr="00C30C96" w:rsidRDefault="00000000" w:rsidP="00C30C96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17. POSSÍVEIS IMPACTOS AMBIENTAIS</w:t>
      </w:r>
    </w:p>
    <w:p w14:paraId="12184FF4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17.1. Não se verifica impactos ambientais da contratação.</w:t>
      </w:r>
    </w:p>
    <w:p w14:paraId="49C0031B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6643F6E0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18. DECLARAÇÕES DE VIABILIDADE</w:t>
      </w:r>
    </w:p>
    <w:p w14:paraId="5862E7EF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65689FA0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sz w:val="20"/>
        </w:rPr>
      </w:pPr>
    </w:p>
    <w:p w14:paraId="79C0BB3A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19. JUSTIFICATIVAS DA VIABILIDADE</w:t>
      </w:r>
    </w:p>
    <w:p w14:paraId="71DB94CE" w14:textId="77777777" w:rsidR="00011945" w:rsidRPr="00C30C96" w:rsidRDefault="00000000" w:rsidP="00C30C96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sz w:val="20"/>
        </w:rPr>
        <w:t xml:space="preserve">19.1 Considerando a necessidade de contratação dos serviços, por meio de </w:t>
      </w:r>
      <w:r w:rsidRPr="00C30C96">
        <w:rPr>
          <w:rFonts w:ascii="Verdana" w:hAnsi="Verdana" w:cs="Arial"/>
          <w:b/>
          <w:bCs/>
          <w:sz w:val="20"/>
        </w:rPr>
        <w:t>Dispensa de licitação</w:t>
      </w:r>
      <w:r w:rsidRPr="00C30C96">
        <w:rPr>
          <w:rFonts w:ascii="Verdana" w:hAnsi="Verdana" w:cs="Arial"/>
          <w:sz w:val="20"/>
        </w:rPr>
        <w:t>, em atendimento a EMUEF Ladir da Penha.</w:t>
      </w:r>
    </w:p>
    <w:p w14:paraId="0FE8A30B" w14:textId="77777777" w:rsidR="00011945" w:rsidRPr="00C30C96" w:rsidRDefault="00011945" w:rsidP="00C30C96">
      <w:pPr>
        <w:spacing w:line="276" w:lineRule="auto"/>
        <w:ind w:right="143"/>
        <w:jc w:val="both"/>
        <w:rPr>
          <w:rFonts w:ascii="Verdana" w:hAnsi="Verdana"/>
          <w:sz w:val="20"/>
        </w:rPr>
      </w:pPr>
    </w:p>
    <w:p w14:paraId="6AC3886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 xml:space="preserve">20. ADEQUAÇÃO ORÇAMENTÁRIA </w:t>
      </w:r>
    </w:p>
    <w:p w14:paraId="6A53D198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C9CA4B0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066C01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FICHA – FONTE: 00631-154200300000 no valor de R$ 11.000,00 (onze mil reais)</w:t>
      </w:r>
    </w:p>
    <w:p w14:paraId="50E314A1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29B5721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/>
          <w:b/>
          <w:bCs/>
          <w:sz w:val="20"/>
        </w:rPr>
        <w:t>21.</w:t>
      </w:r>
      <w:r w:rsidRPr="00C30C96">
        <w:rPr>
          <w:rFonts w:ascii="Verdana" w:hAnsi="Verdana"/>
          <w:sz w:val="20"/>
        </w:rPr>
        <w:t xml:space="preserve"> </w:t>
      </w:r>
      <w:r w:rsidRPr="00C30C96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0C6A6362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68736AA2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2ECEC65C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9C746A" w14:textId="77777777" w:rsidR="00011945" w:rsidRPr="00C30C96" w:rsidRDefault="00011945" w:rsidP="00C30C96">
      <w:pPr>
        <w:spacing w:line="276" w:lineRule="auto"/>
        <w:jc w:val="right"/>
        <w:rPr>
          <w:rFonts w:ascii="Verdana" w:hAnsi="Verdana"/>
          <w:sz w:val="20"/>
        </w:rPr>
      </w:pPr>
    </w:p>
    <w:p w14:paraId="062ADACE" w14:textId="77777777" w:rsidR="00011945" w:rsidRPr="00C30C96" w:rsidRDefault="00000000" w:rsidP="00C30C96">
      <w:pPr>
        <w:spacing w:line="276" w:lineRule="auto"/>
        <w:jc w:val="right"/>
        <w:rPr>
          <w:rFonts w:ascii="Verdana" w:hAnsi="Verdana"/>
          <w:sz w:val="20"/>
        </w:rPr>
      </w:pPr>
      <w:r w:rsidRPr="00C30C96">
        <w:rPr>
          <w:rFonts w:ascii="Verdana" w:hAnsi="Verdana"/>
          <w:sz w:val="20"/>
        </w:rPr>
        <w:t>São Gabriel da Palha, 20</w:t>
      </w:r>
      <w:r w:rsidRPr="00C30C96">
        <w:rPr>
          <w:rFonts w:ascii="Verdana" w:hAnsi="Verdana"/>
          <w:color w:val="000000"/>
          <w:sz w:val="20"/>
        </w:rPr>
        <w:t xml:space="preserve"> de janeiro de 2025</w:t>
      </w:r>
    </w:p>
    <w:p w14:paraId="3518D193" w14:textId="77777777" w:rsidR="00011945" w:rsidRPr="00C30C96" w:rsidRDefault="00011945" w:rsidP="00C30C96">
      <w:pPr>
        <w:spacing w:line="276" w:lineRule="auto"/>
        <w:jc w:val="right"/>
        <w:rPr>
          <w:rFonts w:ascii="Verdana" w:hAnsi="Verdana"/>
          <w:sz w:val="20"/>
        </w:rPr>
      </w:pPr>
    </w:p>
    <w:p w14:paraId="142CCBD9" w14:textId="77777777" w:rsidR="00011945" w:rsidRPr="00C30C96" w:rsidRDefault="00011945" w:rsidP="00C30C96">
      <w:pPr>
        <w:spacing w:line="276" w:lineRule="auto"/>
        <w:jc w:val="right"/>
        <w:rPr>
          <w:rFonts w:ascii="Verdana" w:hAnsi="Verdana"/>
          <w:sz w:val="20"/>
        </w:rPr>
      </w:pPr>
    </w:p>
    <w:p w14:paraId="1594F656" w14:textId="77777777" w:rsidR="00011945" w:rsidRPr="00C30C96" w:rsidRDefault="00000000" w:rsidP="00C30C96">
      <w:pPr>
        <w:spacing w:line="276" w:lineRule="auto"/>
        <w:jc w:val="both"/>
        <w:rPr>
          <w:rFonts w:ascii="Verdana" w:hAnsi="Verdana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Elaborado por:</w:t>
      </w:r>
    </w:p>
    <w:p w14:paraId="0EBB050E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37BDAC53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0288B583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51A80F65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3763875C" w14:textId="77777777" w:rsidR="00011945" w:rsidRPr="00C30C96" w:rsidRDefault="00011945" w:rsidP="00C30C96">
      <w:pPr>
        <w:spacing w:line="276" w:lineRule="auto"/>
        <w:jc w:val="both"/>
        <w:rPr>
          <w:rFonts w:ascii="Verdana" w:hAnsi="Verdana"/>
          <w:sz w:val="20"/>
        </w:rPr>
      </w:pPr>
    </w:p>
    <w:p w14:paraId="004CB3F6" w14:textId="77777777" w:rsidR="00011945" w:rsidRPr="00C30C96" w:rsidRDefault="00011945" w:rsidP="00C30C9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9A08830" w14:textId="77777777" w:rsidR="00011945" w:rsidRPr="00C30C96" w:rsidRDefault="00000000" w:rsidP="00C30C96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C30C96">
        <w:rPr>
          <w:rFonts w:ascii="Verdana" w:hAnsi="Verdana" w:cs="Arial"/>
          <w:b/>
          <w:bCs/>
          <w:sz w:val="20"/>
        </w:rPr>
        <w:t>CLEBER ROGÉRIO OAKES</w:t>
      </w:r>
    </w:p>
    <w:p w14:paraId="3E95462C" w14:textId="77777777" w:rsidR="00011945" w:rsidRPr="00C30C96" w:rsidRDefault="00000000" w:rsidP="00C30C96">
      <w:pPr>
        <w:spacing w:line="276" w:lineRule="auto"/>
        <w:jc w:val="center"/>
        <w:rPr>
          <w:rFonts w:ascii="Verdana" w:hAnsi="Verdana" w:cs="Arial"/>
          <w:sz w:val="20"/>
        </w:rPr>
      </w:pPr>
      <w:r w:rsidRPr="00C30C96">
        <w:rPr>
          <w:rFonts w:ascii="Verdana" w:hAnsi="Verdana" w:cs="Arial"/>
          <w:b/>
          <w:bCs/>
          <w:sz w:val="20"/>
        </w:rPr>
        <w:t>Secretário Municipal de Administração Interino</w:t>
      </w:r>
    </w:p>
    <w:p w14:paraId="7FB1D8AF" w14:textId="77777777" w:rsidR="00011945" w:rsidRPr="00C30C96" w:rsidRDefault="00011945" w:rsidP="00C30C96">
      <w:pPr>
        <w:spacing w:line="276" w:lineRule="auto"/>
        <w:rPr>
          <w:rFonts w:ascii="Verdana" w:hAnsi="Verdana"/>
          <w:sz w:val="20"/>
        </w:rPr>
      </w:pPr>
      <w:bookmarkStart w:id="2" w:name="art122%25252525252525252525252525252525C"/>
      <w:bookmarkStart w:id="3" w:name="_GoBack11_Copia_1"/>
      <w:bookmarkStart w:id="4" w:name="_GoBack2_Copia_1"/>
      <w:bookmarkEnd w:id="2"/>
      <w:bookmarkEnd w:id="3"/>
      <w:bookmarkEnd w:id="4"/>
    </w:p>
    <w:p w14:paraId="64D2A7A9" w14:textId="77777777" w:rsidR="00011945" w:rsidRPr="00C30C96" w:rsidRDefault="00011945" w:rsidP="00C30C96">
      <w:pPr>
        <w:spacing w:line="276" w:lineRule="auto"/>
        <w:rPr>
          <w:rFonts w:ascii="Verdana" w:hAnsi="Verdana"/>
          <w:sz w:val="20"/>
        </w:rPr>
        <w:sectPr w:rsidR="00011945" w:rsidRPr="00C30C96">
          <w:headerReference w:type="default" r:id="rId15"/>
          <w:footerReference w:type="default" r:id="rId16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0076E26E" w14:textId="77777777" w:rsidR="00011945" w:rsidRPr="00C30C96" w:rsidRDefault="00011945" w:rsidP="00C30C9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bookmarkStart w:id="5" w:name="art122%252525252525252525252525252525252"/>
      <w:bookmarkEnd w:id="5"/>
    </w:p>
    <w:p w14:paraId="6BD935E1" w14:textId="77777777" w:rsidR="00011945" w:rsidRPr="00C30C96" w:rsidRDefault="00011945" w:rsidP="00C30C96">
      <w:pPr>
        <w:spacing w:line="276" w:lineRule="auto"/>
        <w:rPr>
          <w:rFonts w:ascii="Verdana" w:hAnsi="Verdana"/>
          <w:sz w:val="20"/>
        </w:rPr>
        <w:sectPr w:rsidR="00011945" w:rsidRPr="00C30C96">
          <w:type w:val="continuous"/>
          <w:pgSz w:w="11906" w:h="16838"/>
          <w:pgMar w:top="851" w:right="905" w:bottom="851" w:left="1517" w:header="227" w:footer="567" w:gutter="0"/>
          <w:cols w:num="2" w:space="0"/>
          <w:formProt w:val="0"/>
          <w:docGrid w:linePitch="326"/>
        </w:sectPr>
      </w:pPr>
    </w:p>
    <w:p w14:paraId="06F4E11E" w14:textId="77777777" w:rsidR="00011945" w:rsidRPr="00C30C96" w:rsidRDefault="00011945" w:rsidP="00C30C96">
      <w:pPr>
        <w:spacing w:line="276" w:lineRule="auto"/>
        <w:rPr>
          <w:rFonts w:ascii="Verdana" w:hAnsi="Verdana"/>
          <w:sz w:val="20"/>
        </w:rPr>
      </w:pPr>
    </w:p>
    <w:sectPr w:rsidR="00011945" w:rsidRPr="00C30C96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4433" w14:textId="77777777" w:rsidR="00DA40F1" w:rsidRDefault="00DA40F1">
      <w:r>
        <w:separator/>
      </w:r>
    </w:p>
  </w:endnote>
  <w:endnote w:type="continuationSeparator" w:id="0">
    <w:p w14:paraId="3A94A3DF" w14:textId="77777777" w:rsidR="00DA40F1" w:rsidRDefault="00DA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6814" w14:textId="77777777" w:rsidR="0001194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9AC9184" w14:textId="77777777" w:rsidR="0001194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2E78" w14:textId="77777777" w:rsidR="00DA40F1" w:rsidRDefault="00DA40F1">
      <w:r>
        <w:separator/>
      </w:r>
    </w:p>
  </w:footnote>
  <w:footnote w:type="continuationSeparator" w:id="0">
    <w:p w14:paraId="18B2F715" w14:textId="77777777" w:rsidR="00DA40F1" w:rsidRDefault="00DA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CC78" w14:textId="77777777" w:rsidR="00011945" w:rsidRDefault="00011945">
    <w:pPr>
      <w:rPr>
        <w:rFonts w:ascii="Verdana" w:hAnsi="Verdana"/>
        <w:sz w:val="26"/>
        <w:szCs w:val="26"/>
      </w:rPr>
    </w:pPr>
  </w:p>
  <w:p w14:paraId="62D2E66B" w14:textId="77777777" w:rsidR="0001194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73AF0EC4" wp14:editId="1DD669B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DE7402" w14:textId="77777777" w:rsidR="0001194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415421A" w14:textId="77777777" w:rsidR="00011945" w:rsidRDefault="00011945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45"/>
    <w:rsid w:val="00011945"/>
    <w:rsid w:val="00203D12"/>
    <w:rsid w:val="00C30C96"/>
    <w:rsid w:val="00D5733D"/>
    <w:rsid w:val="00DA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DC76"/>
  <w15:docId w15:val="{81B15854-DB2C-4BF5-B153-9FF01740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10</Pages>
  <Words>4552</Words>
  <Characters>24582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129</cp:revision>
  <cp:lastPrinted>2025-02-04T11:47:00Z</cp:lastPrinted>
  <dcterms:created xsi:type="dcterms:W3CDTF">2025-02-04T11:13:00Z</dcterms:created>
  <dcterms:modified xsi:type="dcterms:W3CDTF">2025-02-04T11:47:00Z</dcterms:modified>
  <dc:language>pt-BR</dc:language>
</cp:coreProperties>
</file>